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7" w:rsidRPr="00330782" w:rsidRDefault="00561A27" w:rsidP="00561A27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561A27" w:rsidRPr="00330782" w:rsidRDefault="00561A27" w:rsidP="00561A27">
      <w:pPr>
        <w:jc w:val="center"/>
        <w:rPr>
          <w:sz w:val="4"/>
          <w:szCs w:val="4"/>
          <w:lang w:val="uk-UA"/>
        </w:rPr>
      </w:pPr>
    </w:p>
    <w:p w:rsidR="00561A27" w:rsidRPr="00330782" w:rsidRDefault="00561A27" w:rsidP="00561A27">
      <w:pPr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561A27" w:rsidRPr="00330782" w:rsidRDefault="00561A27" w:rsidP="00561A27">
      <w:pPr>
        <w:pStyle w:val="4"/>
        <w:spacing w:line="240" w:lineRule="auto"/>
        <w:ind w:left="0" w:right="0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561A27" w:rsidRPr="00330782" w:rsidRDefault="00561A27" w:rsidP="00561A27">
      <w:pPr>
        <w:pStyle w:val="2"/>
        <w:ind w:right="0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561A27" w:rsidRDefault="00561A27" w:rsidP="00561A27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561A27" w:rsidRPr="00340F6C" w:rsidRDefault="00422733" w:rsidP="00561A27">
      <w:pPr>
        <w:rPr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85pt;margin-top:5.7pt;width:450.7pt;height:3.7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561A27" w:rsidRPr="0037206D" w:rsidRDefault="00561A27" w:rsidP="00561A27">
      <w:pPr>
        <w:rPr>
          <w:sz w:val="16"/>
          <w:szCs w:val="16"/>
          <w:lang w:val="uk-UA"/>
        </w:rPr>
      </w:pPr>
    </w:p>
    <w:p w:rsidR="00561A27" w:rsidRPr="000D2405" w:rsidRDefault="00561A27" w:rsidP="00561A27">
      <w:pPr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 xml:space="preserve">«  </w:t>
      </w:r>
      <w:r w:rsidR="0049248C">
        <w:rPr>
          <w:sz w:val="24"/>
          <w:szCs w:val="24"/>
          <w:u w:val="single"/>
          <w:lang w:val="uk-UA"/>
        </w:rPr>
        <w:t>08</w:t>
      </w:r>
      <w:r>
        <w:rPr>
          <w:sz w:val="24"/>
          <w:szCs w:val="24"/>
          <w:u w:val="single"/>
          <w:lang w:val="uk-UA"/>
        </w:rPr>
        <w:t xml:space="preserve">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</w:t>
      </w:r>
      <w:r w:rsidR="0049248C">
        <w:rPr>
          <w:sz w:val="24"/>
          <w:szCs w:val="24"/>
          <w:u w:val="single"/>
          <w:lang w:val="uk-UA"/>
        </w:rPr>
        <w:t xml:space="preserve">05   </w:t>
      </w:r>
      <w:r>
        <w:rPr>
          <w:sz w:val="24"/>
          <w:szCs w:val="24"/>
          <w:u w:val="single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2019    №  _</w:t>
      </w:r>
      <w:r w:rsidR="0049248C" w:rsidRPr="0049248C">
        <w:rPr>
          <w:sz w:val="24"/>
          <w:szCs w:val="24"/>
          <w:u w:val="single"/>
          <w:lang w:val="uk-UA"/>
        </w:rPr>
        <w:t>1515</w:t>
      </w: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561A27" w:rsidRPr="00330782" w:rsidRDefault="00561A27" w:rsidP="00561A27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 </w:t>
      </w:r>
      <w:r w:rsidR="00422733">
        <w:rPr>
          <w:sz w:val="24"/>
          <w:szCs w:val="24"/>
          <w:u w:val="single"/>
          <w:lang w:val="uk-UA"/>
        </w:rPr>
        <w:t>46</w:t>
      </w:r>
      <w:r>
        <w:rPr>
          <w:sz w:val="24"/>
          <w:szCs w:val="24"/>
          <w:u w:val="single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 </w:t>
      </w:r>
      <w:r w:rsidR="00422733">
        <w:rPr>
          <w:sz w:val="24"/>
          <w:szCs w:val="24"/>
          <w:u w:val="single"/>
          <w:lang w:val="uk-UA"/>
        </w:rPr>
        <w:t>7</w:t>
      </w:r>
      <w:r>
        <w:rPr>
          <w:sz w:val="24"/>
          <w:szCs w:val="24"/>
          <w:u w:val="single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  <w:r w:rsidR="00A27FFB">
        <w:rPr>
          <w:sz w:val="24"/>
          <w:szCs w:val="24"/>
          <w:lang w:val="uk-UA"/>
        </w:rPr>
        <w:tab/>
      </w:r>
      <w:r w:rsidR="00A27FFB">
        <w:rPr>
          <w:sz w:val="24"/>
          <w:szCs w:val="24"/>
          <w:lang w:val="uk-UA"/>
        </w:rPr>
        <w:tab/>
      </w:r>
    </w:p>
    <w:p w:rsidR="00561A27" w:rsidRPr="00330782" w:rsidRDefault="00561A27" w:rsidP="00561A2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61A27" w:rsidRPr="00A50C86" w:rsidRDefault="00561A27" w:rsidP="00561A27">
      <w:pPr>
        <w:ind w:right="39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та доповнень до рішення Южноукраїнської міської ради від 21.06.2018 </w:t>
      </w:r>
      <w:r w:rsidR="0089200A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№ 1216 «Про</w:t>
      </w:r>
      <w:r w:rsidRPr="00074CE5">
        <w:rPr>
          <w:sz w:val="24"/>
          <w:szCs w:val="24"/>
          <w:lang w:val="uk-UA"/>
        </w:rPr>
        <w:t xml:space="preserve"> встановлення </w:t>
      </w:r>
      <w:r>
        <w:rPr>
          <w:sz w:val="24"/>
          <w:szCs w:val="24"/>
          <w:lang w:val="uk-UA"/>
        </w:rPr>
        <w:t xml:space="preserve">в місті Южноукраїнську </w:t>
      </w:r>
      <w:r w:rsidRPr="00074CE5">
        <w:rPr>
          <w:sz w:val="24"/>
          <w:szCs w:val="24"/>
          <w:lang w:val="uk-UA"/>
        </w:rPr>
        <w:t xml:space="preserve">місцевих податків і зборів </w:t>
      </w:r>
      <w:r w:rsidRPr="00A50C86">
        <w:rPr>
          <w:sz w:val="24"/>
          <w:szCs w:val="24"/>
          <w:lang w:val="uk-UA"/>
        </w:rPr>
        <w:t>на 201</w:t>
      </w:r>
      <w:r>
        <w:rPr>
          <w:sz w:val="24"/>
          <w:szCs w:val="24"/>
          <w:lang w:val="uk-UA"/>
        </w:rPr>
        <w:t>9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»</w:t>
      </w:r>
    </w:p>
    <w:p w:rsidR="00561A27" w:rsidRPr="00330782" w:rsidRDefault="00561A27" w:rsidP="00561A27">
      <w:pPr>
        <w:jc w:val="both"/>
        <w:rPr>
          <w:sz w:val="26"/>
          <w:szCs w:val="26"/>
          <w:lang w:val="uk-UA"/>
        </w:rPr>
      </w:pPr>
    </w:p>
    <w:p w:rsidR="00561A27" w:rsidRPr="00330782" w:rsidRDefault="00561A27" w:rsidP="00561A27">
      <w:pPr>
        <w:jc w:val="both"/>
        <w:rPr>
          <w:sz w:val="12"/>
          <w:szCs w:val="12"/>
          <w:lang w:val="uk-UA"/>
        </w:rPr>
      </w:pPr>
    </w:p>
    <w:p w:rsidR="00561A27" w:rsidRDefault="00561A27" w:rsidP="00561A27">
      <w:pPr>
        <w:tabs>
          <w:tab w:val="num" w:pos="3"/>
        </w:tabs>
        <w:jc w:val="both"/>
        <w:rPr>
          <w:color w:val="000000"/>
          <w:sz w:val="24"/>
          <w:szCs w:val="24"/>
          <w:lang w:val="uk-UA"/>
        </w:rPr>
      </w:pPr>
      <w:r w:rsidRPr="0033078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 ст.ст. 7, 10, 12,</w:t>
      </w:r>
      <w:r>
        <w:rPr>
          <w:sz w:val="24"/>
          <w:szCs w:val="24"/>
          <w:lang w:val="uk-UA"/>
        </w:rPr>
        <w:t xml:space="preserve"> 265, </w:t>
      </w:r>
      <w:r w:rsidRPr="00483C49">
        <w:rPr>
          <w:sz w:val="24"/>
          <w:szCs w:val="24"/>
          <w:lang w:val="uk-UA"/>
        </w:rPr>
        <w:t xml:space="preserve"> 266, </w:t>
      </w:r>
      <w:r w:rsidRPr="00811C49">
        <w:rPr>
          <w:sz w:val="24"/>
          <w:szCs w:val="24"/>
          <w:lang w:val="uk-UA"/>
        </w:rPr>
        <w:t>269-289</w:t>
      </w:r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 xml:space="preserve">, в зв’язку з внесенням змін до </w:t>
      </w:r>
      <w:r w:rsidRPr="00483C49">
        <w:rPr>
          <w:sz w:val="24"/>
          <w:szCs w:val="24"/>
          <w:lang w:val="uk-UA"/>
        </w:rPr>
        <w:t>Податкового кодексу України</w:t>
      </w:r>
      <w:r>
        <w:rPr>
          <w:sz w:val="24"/>
          <w:szCs w:val="24"/>
          <w:lang w:val="uk-UA"/>
        </w:rPr>
        <w:t xml:space="preserve"> Законом України «</w:t>
      </w:r>
      <w:r w:rsidRPr="00583258">
        <w:rPr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</w:t>
      </w:r>
      <w:r w:rsidRPr="00BE495D">
        <w:rPr>
          <w:color w:val="000000"/>
          <w:sz w:val="24"/>
          <w:szCs w:val="24"/>
          <w:lang w:val="uk-UA"/>
        </w:rPr>
        <w:t xml:space="preserve">, </w:t>
      </w:r>
      <w:r w:rsidRPr="00483C49">
        <w:rPr>
          <w:sz w:val="24"/>
          <w:szCs w:val="24"/>
          <w:lang w:val="uk-UA"/>
        </w:rPr>
        <w:t xml:space="preserve">з метою приведення </w:t>
      </w:r>
      <w:r>
        <w:rPr>
          <w:sz w:val="24"/>
          <w:szCs w:val="24"/>
          <w:lang w:val="uk-UA"/>
        </w:rPr>
        <w:t xml:space="preserve">елементів та ставок податку на нерухоме майно, відмінне від земельних ділянок, та плати за землю, встановлених </w:t>
      </w:r>
      <w:r w:rsidRPr="00D17D3B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D17D3B">
        <w:rPr>
          <w:sz w:val="24"/>
          <w:szCs w:val="24"/>
          <w:lang w:val="uk-UA"/>
        </w:rPr>
        <w:t xml:space="preserve"> Южноукраїнської міської ради від 21.06.2018 №1216 «Про встановлення в місті Южноукраїнську місцевих податків і зборів на 2019 рік»</w:t>
      </w:r>
      <w:r>
        <w:rPr>
          <w:sz w:val="24"/>
          <w:szCs w:val="24"/>
          <w:lang w:val="uk-UA"/>
        </w:rPr>
        <w:t xml:space="preserve">, </w:t>
      </w:r>
      <w:r w:rsidRPr="00483C49">
        <w:rPr>
          <w:sz w:val="24"/>
          <w:szCs w:val="24"/>
          <w:lang w:val="uk-UA"/>
        </w:rPr>
        <w:t>у відповідність до норм діючого законодавства України, міська рада</w:t>
      </w:r>
    </w:p>
    <w:p w:rsidR="00561A27" w:rsidRDefault="00561A27" w:rsidP="00561A27">
      <w:pPr>
        <w:tabs>
          <w:tab w:val="num" w:pos="3"/>
        </w:tabs>
        <w:jc w:val="both"/>
        <w:rPr>
          <w:color w:val="000000"/>
          <w:sz w:val="24"/>
          <w:szCs w:val="24"/>
          <w:lang w:val="uk-UA"/>
        </w:rPr>
      </w:pPr>
    </w:p>
    <w:p w:rsidR="00561A27" w:rsidRPr="00330782" w:rsidRDefault="00561A27" w:rsidP="00561A27">
      <w:pPr>
        <w:jc w:val="center"/>
        <w:rPr>
          <w:sz w:val="12"/>
          <w:szCs w:val="12"/>
          <w:lang w:val="uk-UA"/>
        </w:rPr>
      </w:pPr>
    </w:p>
    <w:p w:rsidR="00561A27" w:rsidRPr="00330782" w:rsidRDefault="00561A27" w:rsidP="00561A27">
      <w:pPr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561A27" w:rsidRPr="00330782" w:rsidRDefault="00561A27" w:rsidP="00561A27">
      <w:pPr>
        <w:jc w:val="center"/>
        <w:rPr>
          <w:sz w:val="12"/>
          <w:szCs w:val="12"/>
          <w:lang w:val="uk-UA"/>
        </w:rPr>
      </w:pPr>
    </w:p>
    <w:p w:rsidR="00561A27" w:rsidRDefault="00561A27" w:rsidP="00561A27">
      <w:pPr>
        <w:ind w:firstLine="708"/>
        <w:jc w:val="both"/>
        <w:rPr>
          <w:sz w:val="24"/>
          <w:szCs w:val="24"/>
          <w:lang w:val="uk-UA"/>
        </w:rPr>
      </w:pPr>
      <w:r w:rsidRPr="00D17D3B">
        <w:rPr>
          <w:sz w:val="24"/>
          <w:szCs w:val="24"/>
          <w:lang w:val="uk-UA"/>
        </w:rPr>
        <w:t xml:space="preserve">1. Внести зміни </w:t>
      </w:r>
      <w:r>
        <w:rPr>
          <w:sz w:val="24"/>
          <w:szCs w:val="24"/>
          <w:lang w:val="uk-UA"/>
        </w:rPr>
        <w:t xml:space="preserve">до рішення </w:t>
      </w:r>
      <w:r w:rsidRPr="00D17D3B">
        <w:rPr>
          <w:sz w:val="24"/>
          <w:szCs w:val="24"/>
          <w:lang w:val="uk-UA"/>
        </w:rPr>
        <w:t>Южноукраїнської міської ради від 21.06.2018 №1216 «Про встановлення в місті Южноукраїнську місцевих податків і зборів на 2019 рік»</w:t>
      </w:r>
      <w:r>
        <w:rPr>
          <w:sz w:val="24"/>
          <w:szCs w:val="24"/>
          <w:lang w:val="uk-UA"/>
        </w:rPr>
        <w:t xml:space="preserve">, виклавши  </w:t>
      </w:r>
      <w:r w:rsidRPr="00D17D3B">
        <w:rPr>
          <w:sz w:val="24"/>
          <w:szCs w:val="24"/>
          <w:lang w:val="uk-UA"/>
        </w:rPr>
        <w:t xml:space="preserve">підпункт «ж» пункту 2.2 розділу 2 </w:t>
      </w:r>
      <w:r>
        <w:rPr>
          <w:sz w:val="24"/>
          <w:szCs w:val="24"/>
          <w:lang w:val="uk-UA"/>
        </w:rPr>
        <w:t>додатку 1 «</w:t>
      </w:r>
      <w:r w:rsidRPr="00D17D3B">
        <w:rPr>
          <w:sz w:val="24"/>
          <w:szCs w:val="24"/>
          <w:lang w:val="uk-UA"/>
        </w:rPr>
        <w:t>Елемент</w:t>
      </w:r>
      <w:r>
        <w:rPr>
          <w:sz w:val="24"/>
          <w:szCs w:val="24"/>
          <w:lang w:val="uk-UA"/>
        </w:rPr>
        <w:t>и</w:t>
      </w:r>
      <w:r w:rsidRPr="00D17D3B">
        <w:rPr>
          <w:sz w:val="24"/>
          <w:szCs w:val="24"/>
          <w:lang w:val="uk-UA"/>
        </w:rPr>
        <w:t xml:space="preserve"> та став</w:t>
      </w:r>
      <w:r>
        <w:rPr>
          <w:sz w:val="24"/>
          <w:szCs w:val="24"/>
          <w:lang w:val="uk-UA"/>
        </w:rPr>
        <w:t>ки</w:t>
      </w:r>
      <w:r w:rsidRPr="00D17D3B">
        <w:rPr>
          <w:sz w:val="24"/>
          <w:szCs w:val="24"/>
          <w:lang w:val="uk-UA"/>
        </w:rPr>
        <w:t xml:space="preserve"> податку на нерухоме майно, відмінне від земельної ділянки</w:t>
      </w:r>
      <w:r>
        <w:rPr>
          <w:sz w:val="24"/>
          <w:szCs w:val="24"/>
          <w:lang w:val="uk-UA"/>
        </w:rPr>
        <w:t>» в новій редакції</w:t>
      </w:r>
      <w:r w:rsidRPr="00D17D3B">
        <w:rPr>
          <w:sz w:val="24"/>
          <w:szCs w:val="24"/>
          <w:lang w:val="uk-UA"/>
        </w:rPr>
        <w:t>:</w:t>
      </w:r>
    </w:p>
    <w:p w:rsidR="00561A27" w:rsidRPr="00D17D3B" w:rsidRDefault="00561A27" w:rsidP="00561A27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17D3B">
        <w:rPr>
          <w:sz w:val="24"/>
          <w:szCs w:val="24"/>
          <w:lang w:val="uk-UA"/>
        </w:rPr>
        <w:t xml:space="preserve">«ж)  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 xml:space="preserve">будівлі, споруди сільськогосподарських товаровиробників (юридичних та фізичних осіб), віднесені до класу </w:t>
      </w:r>
      <w:r>
        <w:rPr>
          <w:color w:val="000000"/>
          <w:sz w:val="24"/>
          <w:szCs w:val="24"/>
          <w:shd w:val="clear" w:color="auto" w:fill="FFFFFF"/>
          <w:lang w:val="uk-UA"/>
        </w:rPr>
        <w:t>«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Будівлі сільськогосподарського призначення, лісівництва та рибного господарства</w:t>
      </w:r>
      <w:r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 xml:space="preserve"> (код 1271) Державного класифікатора будівель та споруд</w:t>
      </w:r>
      <w:r w:rsidRPr="00D17D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D3B">
        <w:rPr>
          <w:sz w:val="24"/>
          <w:szCs w:val="24"/>
          <w:shd w:val="clear" w:color="auto" w:fill="FFFFFF"/>
          <w:lang w:val="uk-UA"/>
        </w:rPr>
        <w:t>ДК 018-2000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, та не здаються їх власниками в оренду, лізинг, позичку;</w:t>
      </w:r>
      <w:r>
        <w:rPr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561A27" w:rsidRPr="00D17D3B" w:rsidRDefault="00561A27" w:rsidP="00561A27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561A27" w:rsidRDefault="00561A27" w:rsidP="00561A2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D17D3B">
        <w:rPr>
          <w:sz w:val="24"/>
          <w:szCs w:val="24"/>
          <w:lang w:val="uk-UA"/>
        </w:rPr>
        <w:t xml:space="preserve">. Внести зміни </w:t>
      </w:r>
      <w:r>
        <w:rPr>
          <w:sz w:val="24"/>
          <w:szCs w:val="24"/>
          <w:lang w:val="uk-UA"/>
        </w:rPr>
        <w:t>та доповнення до додатку 3</w:t>
      </w:r>
      <w:r w:rsidRPr="00C504B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«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Елемент</w:t>
      </w:r>
      <w:r>
        <w:rPr>
          <w:color w:val="000000"/>
          <w:sz w:val="24"/>
          <w:szCs w:val="24"/>
          <w:shd w:val="clear" w:color="auto" w:fill="FFFFFF"/>
          <w:lang w:val="uk-UA"/>
        </w:rPr>
        <w:t>и та ставки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 xml:space="preserve"> плати за землю</w:t>
      </w:r>
      <w:r>
        <w:rPr>
          <w:color w:val="000000"/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lang w:val="uk-UA"/>
        </w:rPr>
        <w:t xml:space="preserve"> рішення </w:t>
      </w:r>
      <w:r w:rsidRPr="00D17D3B">
        <w:rPr>
          <w:sz w:val="24"/>
          <w:szCs w:val="24"/>
          <w:lang w:val="uk-UA"/>
        </w:rPr>
        <w:t>Южноукраїнської міської ради від 21.06.2018 №1216 «Про встановлення в місті Южноукраїнську місцевих податків і зборів на 2019 рік»</w:t>
      </w:r>
      <w:r>
        <w:rPr>
          <w:sz w:val="24"/>
          <w:szCs w:val="24"/>
          <w:lang w:val="uk-UA"/>
        </w:rPr>
        <w:t>, а саме:</w:t>
      </w:r>
    </w:p>
    <w:p w:rsidR="00561A27" w:rsidRDefault="00561A27" w:rsidP="00561A27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561A27" w:rsidRDefault="00561A27" w:rsidP="00561A27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2.1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Р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озділ 3 Елементів та ставок плати за землю доповнити пункт</w:t>
      </w:r>
      <w:r>
        <w:rPr>
          <w:color w:val="000000"/>
          <w:sz w:val="24"/>
          <w:szCs w:val="24"/>
          <w:shd w:val="clear" w:color="auto" w:fill="FFFFFF"/>
          <w:lang w:val="uk-UA"/>
        </w:rPr>
        <w:t>ом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 xml:space="preserve"> 3.2 наступного змісту:</w:t>
      </w:r>
    </w:p>
    <w:p w:rsidR="00561A27" w:rsidRPr="00C504BC" w:rsidRDefault="00561A27" w:rsidP="006456B0">
      <w:pPr>
        <w:ind w:firstLine="708"/>
        <w:jc w:val="both"/>
        <w:rPr>
          <w:sz w:val="24"/>
          <w:szCs w:val="24"/>
          <w:lang w:val="uk-UA"/>
        </w:rPr>
      </w:pPr>
      <w:r w:rsidRPr="00C504BC">
        <w:rPr>
          <w:sz w:val="24"/>
          <w:szCs w:val="24"/>
          <w:shd w:val="clear" w:color="auto" w:fill="FFFFFF"/>
          <w:lang w:val="uk-UA"/>
        </w:rPr>
        <w:t xml:space="preserve">«3.2. </w:t>
      </w:r>
      <w:r w:rsidRPr="00C504BC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 xml:space="preserve">Южноукраїнської міської ради </w:t>
      </w:r>
      <w:r w:rsidRPr="00C504BC">
        <w:rPr>
          <w:sz w:val="24"/>
          <w:szCs w:val="24"/>
          <w:lang w:val="uk-UA"/>
        </w:rPr>
        <w:t xml:space="preserve"> щодо нормативної грошової оцінки земельних ділянок офіційно оприлюднюється до 15 липня року, що передує бюджетному періоду, в якому планується застосування нормативної грошової оцінки земель або змін (плановий період). </w:t>
      </w:r>
      <w:r w:rsidRPr="00C504BC">
        <w:rPr>
          <w:sz w:val="24"/>
          <w:szCs w:val="24"/>
        </w:rPr>
        <w:t xml:space="preserve">В </w:t>
      </w:r>
      <w:proofErr w:type="spellStart"/>
      <w:r w:rsidRPr="00C504BC">
        <w:rPr>
          <w:sz w:val="24"/>
          <w:szCs w:val="24"/>
        </w:rPr>
        <w:t>іншому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разі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норми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відповідних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рішень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застосовуються</w:t>
      </w:r>
      <w:proofErr w:type="spellEnd"/>
      <w:r w:rsidRPr="00C504BC">
        <w:rPr>
          <w:sz w:val="24"/>
          <w:szCs w:val="24"/>
        </w:rPr>
        <w:t xml:space="preserve"> не </w:t>
      </w:r>
      <w:proofErr w:type="spellStart"/>
      <w:r w:rsidRPr="00C504BC">
        <w:rPr>
          <w:sz w:val="24"/>
          <w:szCs w:val="24"/>
        </w:rPr>
        <w:t>раніше</w:t>
      </w:r>
      <w:proofErr w:type="spellEnd"/>
      <w:r w:rsidRPr="00C504BC">
        <w:rPr>
          <w:sz w:val="24"/>
          <w:szCs w:val="24"/>
        </w:rPr>
        <w:t xml:space="preserve"> початку бюджетного </w:t>
      </w:r>
      <w:proofErr w:type="spellStart"/>
      <w:r w:rsidRPr="00C504BC">
        <w:rPr>
          <w:sz w:val="24"/>
          <w:szCs w:val="24"/>
        </w:rPr>
        <w:t>періоду</w:t>
      </w:r>
      <w:proofErr w:type="spellEnd"/>
      <w:r w:rsidRPr="00C504BC">
        <w:rPr>
          <w:sz w:val="24"/>
          <w:szCs w:val="24"/>
        </w:rPr>
        <w:t xml:space="preserve">, </w:t>
      </w:r>
      <w:proofErr w:type="spellStart"/>
      <w:r w:rsidRPr="00C504BC">
        <w:rPr>
          <w:sz w:val="24"/>
          <w:szCs w:val="24"/>
        </w:rPr>
        <w:t>що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настає</w:t>
      </w:r>
      <w:proofErr w:type="spellEnd"/>
      <w:r w:rsidRPr="00C504BC">
        <w:rPr>
          <w:sz w:val="24"/>
          <w:szCs w:val="24"/>
        </w:rPr>
        <w:t xml:space="preserve"> за </w:t>
      </w:r>
      <w:proofErr w:type="spellStart"/>
      <w:r w:rsidRPr="00C504BC">
        <w:rPr>
          <w:sz w:val="24"/>
          <w:szCs w:val="24"/>
        </w:rPr>
        <w:t>плановим</w:t>
      </w:r>
      <w:proofErr w:type="spellEnd"/>
      <w:r w:rsidRPr="00C504BC">
        <w:rPr>
          <w:sz w:val="24"/>
          <w:szCs w:val="24"/>
        </w:rPr>
        <w:t xml:space="preserve"> </w:t>
      </w:r>
      <w:proofErr w:type="spellStart"/>
      <w:r w:rsidRPr="00C504BC">
        <w:rPr>
          <w:sz w:val="24"/>
          <w:szCs w:val="24"/>
        </w:rPr>
        <w:t>періодом</w:t>
      </w:r>
      <w:proofErr w:type="spellEnd"/>
      <w:r w:rsidRPr="00C504BC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»;</w:t>
      </w:r>
    </w:p>
    <w:p w:rsidR="00561A27" w:rsidRDefault="00561A27" w:rsidP="00561A27">
      <w:pPr>
        <w:numPr>
          <w:ilvl w:val="1"/>
          <w:numId w:val="1"/>
        </w:numPr>
        <w:tabs>
          <w:tab w:val="clear" w:pos="1230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uk-UA" w:eastAsia="uk-UA"/>
        </w:rPr>
      </w:pPr>
      <w:r w:rsidRPr="00A618A6">
        <w:rPr>
          <w:sz w:val="24"/>
          <w:szCs w:val="24"/>
          <w:lang w:val="uk-UA" w:eastAsia="uk-UA"/>
        </w:rPr>
        <w:t xml:space="preserve">Внести доповнення до пункту 4.1 розділу 4 </w:t>
      </w:r>
      <w:r w:rsidRPr="00A618A6">
        <w:rPr>
          <w:color w:val="000000"/>
          <w:sz w:val="24"/>
          <w:szCs w:val="24"/>
          <w:shd w:val="clear" w:color="auto" w:fill="FFFFFF"/>
          <w:lang w:val="uk-UA"/>
        </w:rPr>
        <w:t>Елементів та ставок плати за землю</w:t>
      </w:r>
      <w:r w:rsidRPr="00A618A6">
        <w:rPr>
          <w:sz w:val="24"/>
          <w:szCs w:val="24"/>
          <w:lang w:val="uk-UA" w:eastAsia="uk-UA"/>
        </w:rPr>
        <w:t xml:space="preserve"> доповнивши його рядком 8 наступного змісту:</w:t>
      </w:r>
    </w:p>
    <w:p w:rsidR="00561A27" w:rsidRPr="00A618A6" w:rsidRDefault="00561A27" w:rsidP="00561A27">
      <w:pPr>
        <w:tabs>
          <w:tab w:val="left" w:pos="1134"/>
        </w:tabs>
        <w:ind w:left="709"/>
        <w:jc w:val="both"/>
        <w:rPr>
          <w:sz w:val="24"/>
          <w:szCs w:val="24"/>
          <w:lang w:val="uk-UA" w:eastAsia="uk-UA"/>
        </w:rPr>
      </w:pPr>
    </w:p>
    <w:tbl>
      <w:tblPr>
        <w:tblW w:w="9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1"/>
        <w:gridCol w:w="2160"/>
        <w:gridCol w:w="1559"/>
        <w:gridCol w:w="1418"/>
        <w:gridCol w:w="1525"/>
      </w:tblGrid>
      <w:tr w:rsidR="00561A27" w:rsidRPr="00385835" w:rsidTr="00ED37F0">
        <w:tc>
          <w:tcPr>
            <w:tcW w:w="709" w:type="dxa"/>
            <w:vMerge w:val="restart"/>
          </w:tcPr>
          <w:p w:rsidR="00561A27" w:rsidRPr="00385835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385835">
              <w:rPr>
                <w:sz w:val="24"/>
                <w:szCs w:val="24"/>
                <w:lang w:val="uk-UA"/>
              </w:rPr>
              <w:t xml:space="preserve">№ </w:t>
            </w:r>
          </w:p>
          <w:p w:rsidR="00561A27" w:rsidRPr="00385835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38583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31" w:type="dxa"/>
            <w:vMerge w:val="restart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Категорії земельних ділянок відповідно до класифікації видів цільового призначення земель</w:t>
            </w:r>
          </w:p>
        </w:tc>
        <w:tc>
          <w:tcPr>
            <w:tcW w:w="3719" w:type="dxa"/>
            <w:gridSpan w:val="2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Ставки земельного податку у % до нормативної грошової оцінки</w:t>
            </w:r>
          </w:p>
        </w:tc>
        <w:tc>
          <w:tcPr>
            <w:tcW w:w="2943" w:type="dxa"/>
            <w:gridSpan w:val="2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Ставки орендної плати за землю у % до нормативної грошової оцінки</w:t>
            </w:r>
          </w:p>
        </w:tc>
      </w:tr>
      <w:tr w:rsidR="00561A27" w:rsidRPr="00385835" w:rsidTr="00ED37F0">
        <w:trPr>
          <w:cantSplit/>
          <w:trHeight w:val="1565"/>
        </w:trPr>
        <w:tc>
          <w:tcPr>
            <w:tcW w:w="709" w:type="dxa"/>
            <w:vMerge/>
          </w:tcPr>
          <w:p w:rsidR="00561A27" w:rsidRPr="00385835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  <w:vMerge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160" w:type="dxa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за земельні ділянки, які перебувають у постійному користуванні суб'єктів господарювання державної та комунальної форми власності та земельні ділянки які знаходяться у власності громадян</w:t>
            </w:r>
          </w:p>
        </w:tc>
        <w:tc>
          <w:tcPr>
            <w:tcW w:w="1559" w:type="dxa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за земельні ділянки, які перебувають у постійному користуванні суб'єктів господарювання (крім державної та комунальної форми власності)</w:t>
            </w:r>
          </w:p>
        </w:tc>
        <w:tc>
          <w:tcPr>
            <w:tcW w:w="1418" w:type="dxa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за земельні ділянки, які перебувають у оренді суб'єктів господарювання державної та комунальної форми власності</w:t>
            </w:r>
          </w:p>
        </w:tc>
        <w:tc>
          <w:tcPr>
            <w:tcW w:w="1525" w:type="dxa"/>
          </w:tcPr>
          <w:p w:rsidR="00561A27" w:rsidRPr="00385835" w:rsidRDefault="00561A27" w:rsidP="00ED37F0">
            <w:pPr>
              <w:jc w:val="center"/>
              <w:rPr>
                <w:sz w:val="23"/>
                <w:szCs w:val="23"/>
                <w:lang w:val="uk-UA"/>
              </w:rPr>
            </w:pPr>
            <w:r w:rsidRPr="00385835">
              <w:rPr>
                <w:sz w:val="23"/>
                <w:szCs w:val="23"/>
                <w:lang w:val="uk-UA"/>
              </w:rPr>
              <w:t>за земельні ділянки, які перебувають у оренді суб'єктів господарювання (крім державної та комунальної форми власності)</w:t>
            </w:r>
          </w:p>
        </w:tc>
      </w:tr>
      <w:tr w:rsidR="00561A27" w:rsidRPr="00385835" w:rsidTr="00ED37F0">
        <w:trPr>
          <w:cantSplit/>
          <w:trHeight w:val="1084"/>
        </w:trPr>
        <w:tc>
          <w:tcPr>
            <w:tcW w:w="709" w:type="dxa"/>
          </w:tcPr>
          <w:p w:rsidR="00561A27" w:rsidRPr="000D7F16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561A27" w:rsidRDefault="00561A27" w:rsidP="00ED37F0">
            <w:pPr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 xml:space="preserve">За  землі </w:t>
            </w:r>
            <w:proofErr w:type="spellStart"/>
            <w:r w:rsidRPr="000D7F16">
              <w:rPr>
                <w:sz w:val="24"/>
                <w:szCs w:val="24"/>
                <w:lang w:val="uk-UA"/>
              </w:rPr>
              <w:t>лісогосподар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561A27" w:rsidRPr="000D7F16" w:rsidRDefault="00561A27" w:rsidP="00ED37F0">
            <w:pPr>
              <w:rPr>
                <w:sz w:val="24"/>
                <w:szCs w:val="24"/>
                <w:lang w:val="uk-UA"/>
              </w:rPr>
            </w:pPr>
            <w:proofErr w:type="spellStart"/>
            <w:r w:rsidRPr="000D7F16">
              <w:rPr>
                <w:sz w:val="24"/>
                <w:szCs w:val="24"/>
                <w:lang w:val="uk-UA"/>
              </w:rPr>
              <w:t>ського</w:t>
            </w:r>
            <w:proofErr w:type="spellEnd"/>
            <w:r w:rsidRPr="000D7F16">
              <w:rPr>
                <w:sz w:val="24"/>
                <w:szCs w:val="24"/>
                <w:lang w:val="uk-UA"/>
              </w:rPr>
              <w:t xml:space="preserve"> призначення </w:t>
            </w:r>
          </w:p>
        </w:tc>
        <w:tc>
          <w:tcPr>
            <w:tcW w:w="2160" w:type="dxa"/>
          </w:tcPr>
          <w:p w:rsidR="00561A27" w:rsidRPr="000D7F16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559" w:type="dxa"/>
          </w:tcPr>
          <w:p w:rsidR="00561A27" w:rsidRPr="000D7F16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418" w:type="dxa"/>
          </w:tcPr>
          <w:p w:rsidR="00561A27" w:rsidRPr="000D7F16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525" w:type="dxa"/>
          </w:tcPr>
          <w:p w:rsidR="00561A27" w:rsidRPr="000D7F16" w:rsidRDefault="00561A27" w:rsidP="00ED37F0">
            <w:pPr>
              <w:jc w:val="center"/>
              <w:rPr>
                <w:sz w:val="24"/>
                <w:szCs w:val="24"/>
                <w:lang w:val="uk-UA"/>
              </w:rPr>
            </w:pPr>
            <w:r w:rsidRPr="000D7F16">
              <w:rPr>
                <w:sz w:val="24"/>
                <w:szCs w:val="24"/>
                <w:lang w:val="uk-UA"/>
              </w:rPr>
              <w:t>0,1</w:t>
            </w:r>
          </w:p>
        </w:tc>
      </w:tr>
    </w:tbl>
    <w:p w:rsidR="00561A27" w:rsidRDefault="00561A27" w:rsidP="00561A27">
      <w:pPr>
        <w:ind w:firstLine="708"/>
        <w:jc w:val="both"/>
        <w:rPr>
          <w:sz w:val="24"/>
          <w:szCs w:val="24"/>
          <w:lang w:val="uk-UA" w:eastAsia="uk-UA"/>
        </w:rPr>
      </w:pPr>
    </w:p>
    <w:p w:rsidR="00561A27" w:rsidRDefault="00561A27" w:rsidP="00561A27"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Вважати рядок 8, відповідно, рядком 9;</w:t>
      </w:r>
    </w:p>
    <w:p w:rsidR="00561A27" w:rsidRDefault="00561A27" w:rsidP="00561A27">
      <w:pPr>
        <w:jc w:val="both"/>
        <w:rPr>
          <w:sz w:val="24"/>
          <w:szCs w:val="24"/>
          <w:lang w:val="uk-UA" w:eastAsia="uk-UA"/>
        </w:rPr>
      </w:pPr>
    </w:p>
    <w:p w:rsidR="00561A27" w:rsidRDefault="00561A27" w:rsidP="00561A27">
      <w:pPr>
        <w:numPr>
          <w:ilvl w:val="1"/>
          <w:numId w:val="1"/>
        </w:numPr>
        <w:tabs>
          <w:tab w:val="clear" w:pos="1230"/>
          <w:tab w:val="num" w:pos="0"/>
          <w:tab w:val="left" w:pos="993"/>
          <w:tab w:val="left" w:pos="1134"/>
        </w:tabs>
        <w:ind w:left="0"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Внести зміни до пункту 5.2 розділу 5 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Елементів та ставок плати за землю</w:t>
      </w:r>
      <w:r>
        <w:rPr>
          <w:sz w:val="24"/>
          <w:szCs w:val="24"/>
          <w:lang w:val="uk-UA" w:eastAsia="uk-UA"/>
        </w:rPr>
        <w:t>, замінивши по тексту цифри  «6.1» та «6» на «5.1» та «5»;</w:t>
      </w:r>
    </w:p>
    <w:p w:rsidR="00561A27" w:rsidRDefault="00561A27" w:rsidP="00561A27">
      <w:pPr>
        <w:jc w:val="both"/>
        <w:rPr>
          <w:sz w:val="24"/>
          <w:szCs w:val="24"/>
          <w:lang w:val="uk-UA" w:eastAsia="uk-UA"/>
        </w:rPr>
      </w:pPr>
    </w:p>
    <w:p w:rsidR="00561A27" w:rsidRPr="00C31064" w:rsidRDefault="00561A27" w:rsidP="00561A27">
      <w:pPr>
        <w:ind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2.4. Внести зміни до пункту 8.4 розділу 8 </w:t>
      </w:r>
      <w:r w:rsidRPr="00D17D3B">
        <w:rPr>
          <w:color w:val="000000"/>
          <w:sz w:val="24"/>
          <w:szCs w:val="24"/>
          <w:shd w:val="clear" w:color="auto" w:fill="FFFFFF"/>
          <w:lang w:val="uk-UA"/>
        </w:rPr>
        <w:t>Елементів та ставок плати за землю</w:t>
      </w:r>
      <w:r>
        <w:rPr>
          <w:sz w:val="24"/>
          <w:szCs w:val="24"/>
          <w:lang w:val="uk-UA" w:eastAsia="uk-UA"/>
        </w:rPr>
        <w:t>, виключивши слова «надані для залізниць у межах смуг відведення,».</w:t>
      </w:r>
    </w:p>
    <w:p w:rsidR="00561A27" w:rsidRDefault="00561A27" w:rsidP="00561A27">
      <w:pPr>
        <w:jc w:val="both"/>
        <w:rPr>
          <w:sz w:val="24"/>
          <w:szCs w:val="24"/>
          <w:lang w:val="uk-UA" w:eastAsia="uk-UA"/>
        </w:rPr>
      </w:pPr>
    </w:p>
    <w:p w:rsidR="00561A27" w:rsidRDefault="00561A27" w:rsidP="00561A27">
      <w:pPr>
        <w:jc w:val="both"/>
        <w:rPr>
          <w:sz w:val="24"/>
          <w:szCs w:val="24"/>
          <w:lang w:val="uk-UA"/>
        </w:rPr>
      </w:pPr>
      <w:r>
        <w:rPr>
          <w:lang w:val="uk-UA" w:eastAsia="uk-UA"/>
        </w:rPr>
        <w:tab/>
      </w:r>
      <w:r w:rsidRPr="0037206D">
        <w:rPr>
          <w:sz w:val="24"/>
          <w:szCs w:val="24"/>
          <w:lang w:val="uk-UA" w:eastAsia="uk-UA"/>
        </w:rPr>
        <w:t>3</w:t>
      </w:r>
      <w:r w:rsidRPr="0037206D">
        <w:rPr>
          <w:sz w:val="24"/>
          <w:szCs w:val="24"/>
          <w:lang w:val="uk-UA"/>
        </w:rPr>
        <w:t>.</w:t>
      </w:r>
      <w:r w:rsidRPr="004E6E58"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на постійну комісію міської ради з питань</w:t>
      </w:r>
      <w:r w:rsidRPr="004E6E58">
        <w:rPr>
          <w:rStyle w:val="a3"/>
          <w:b w:val="0"/>
          <w:bCs w:val="0"/>
          <w:sz w:val="24"/>
          <w:szCs w:val="24"/>
          <w:shd w:val="clear" w:color="auto" w:fill="FFFFFF"/>
          <w:lang w:val="uk-UA"/>
        </w:rPr>
        <w:t xml:space="preserve"> регулювання земельних відносин, охорони навколишнього природного середовища та зовнішньоекономічної діяльності</w:t>
      </w:r>
      <w:r w:rsidRPr="004E6E58">
        <w:rPr>
          <w:sz w:val="24"/>
          <w:szCs w:val="24"/>
          <w:lang w:val="uk-UA"/>
        </w:rPr>
        <w:t xml:space="preserve"> (Снітков),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 </w:t>
      </w:r>
      <w:proofErr w:type="spellStart"/>
      <w:r w:rsidRPr="004E6E58">
        <w:rPr>
          <w:sz w:val="24"/>
          <w:szCs w:val="24"/>
          <w:lang w:val="uk-UA"/>
        </w:rPr>
        <w:t>Мустяцу</w:t>
      </w:r>
      <w:proofErr w:type="spellEnd"/>
      <w:r w:rsidRPr="004E6E58">
        <w:rPr>
          <w:sz w:val="24"/>
          <w:szCs w:val="24"/>
          <w:lang w:val="uk-UA"/>
        </w:rPr>
        <w:t xml:space="preserve"> Г.Ф. </w:t>
      </w:r>
    </w:p>
    <w:p w:rsidR="00422733" w:rsidRDefault="00422733" w:rsidP="00561A27">
      <w:pPr>
        <w:jc w:val="both"/>
        <w:rPr>
          <w:sz w:val="24"/>
          <w:szCs w:val="24"/>
          <w:lang w:val="uk-UA"/>
        </w:rPr>
      </w:pPr>
    </w:p>
    <w:p w:rsidR="00422733" w:rsidRDefault="00422733" w:rsidP="00561A27">
      <w:pPr>
        <w:jc w:val="both"/>
        <w:rPr>
          <w:sz w:val="24"/>
          <w:szCs w:val="24"/>
          <w:lang w:val="uk-UA"/>
        </w:rPr>
      </w:pPr>
    </w:p>
    <w:p w:rsidR="00561A27" w:rsidRPr="009B3ED5" w:rsidRDefault="00422733" w:rsidP="00422733">
      <w:pPr>
        <w:tabs>
          <w:tab w:val="left" w:pos="59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  <w:lang w:val="uk-UA"/>
        </w:rPr>
        <w:t>В.К. Пароконний</w:t>
      </w:r>
    </w:p>
    <w:p w:rsidR="00561A27" w:rsidRDefault="00561A27" w:rsidP="00561A27">
      <w:pPr>
        <w:jc w:val="both"/>
        <w:rPr>
          <w:lang w:val="uk-UA"/>
        </w:rPr>
      </w:pPr>
    </w:p>
    <w:p w:rsidR="00561A27" w:rsidRDefault="00561A27" w:rsidP="00561A27">
      <w:pPr>
        <w:jc w:val="both"/>
        <w:rPr>
          <w:lang w:val="uk-UA"/>
        </w:rPr>
      </w:pPr>
    </w:p>
    <w:p w:rsidR="00561A27" w:rsidRDefault="00561A27" w:rsidP="00561A27">
      <w:pPr>
        <w:jc w:val="both"/>
        <w:rPr>
          <w:lang w:val="uk-UA"/>
        </w:rPr>
      </w:pPr>
    </w:p>
    <w:p w:rsidR="00561A27" w:rsidRDefault="00561A27" w:rsidP="00561A27">
      <w:pPr>
        <w:jc w:val="both"/>
        <w:rPr>
          <w:lang w:val="uk-UA"/>
        </w:rPr>
      </w:pPr>
      <w:r>
        <w:rPr>
          <w:lang w:val="uk-UA"/>
        </w:rPr>
        <w:t>П</w:t>
      </w:r>
      <w:r w:rsidRPr="00330782">
        <w:rPr>
          <w:lang w:val="uk-UA"/>
        </w:rPr>
        <w:t>етрик</w:t>
      </w:r>
      <w:r>
        <w:rPr>
          <w:lang w:val="uk-UA"/>
        </w:rPr>
        <w:t xml:space="preserve"> </w:t>
      </w:r>
    </w:p>
    <w:p w:rsidR="00561A27" w:rsidRDefault="00561A27" w:rsidP="00561A27">
      <w:pPr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561A27" w:rsidRDefault="00561A27" w:rsidP="00561A27">
      <w:pPr>
        <w:jc w:val="both"/>
        <w:rPr>
          <w:sz w:val="24"/>
          <w:szCs w:val="24"/>
          <w:lang w:val="uk-UA"/>
        </w:rPr>
      </w:pPr>
    </w:p>
    <w:p w:rsidR="00884B8F" w:rsidRDefault="00884B8F"/>
    <w:sectPr w:rsidR="00884B8F" w:rsidSect="0088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870"/>
    <w:multiLevelType w:val="multilevel"/>
    <w:tmpl w:val="6CBCD2C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A27"/>
    <w:rsid w:val="002B36E8"/>
    <w:rsid w:val="00422733"/>
    <w:rsid w:val="0049248C"/>
    <w:rsid w:val="00561A27"/>
    <w:rsid w:val="005638E1"/>
    <w:rsid w:val="005A4FB0"/>
    <w:rsid w:val="006456B0"/>
    <w:rsid w:val="00884B8F"/>
    <w:rsid w:val="0089200A"/>
    <w:rsid w:val="00A27FFB"/>
    <w:rsid w:val="00B16839"/>
    <w:rsid w:val="00C024F8"/>
    <w:rsid w:val="00D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21AFC7-2B7E-4FA8-9076-089050B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1A27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1A27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1A27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1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61A27"/>
    <w:rPr>
      <w:b/>
      <w:bCs/>
    </w:rPr>
  </w:style>
  <w:style w:type="character" w:customStyle="1" w:styleId="apple-converted-space">
    <w:name w:val="apple-converted-space"/>
    <w:basedOn w:val="a0"/>
    <w:uiPriority w:val="99"/>
    <w:rsid w:val="00561A27"/>
  </w:style>
  <w:style w:type="paragraph" w:styleId="a4">
    <w:name w:val="Balloon Text"/>
    <w:basedOn w:val="a"/>
    <w:link w:val="a5"/>
    <w:uiPriority w:val="99"/>
    <w:semiHidden/>
    <w:unhideWhenUsed/>
    <w:rsid w:val="00561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Momotova</cp:lastModifiedBy>
  <cp:revision>4</cp:revision>
  <cp:lastPrinted>2019-02-15T11:50:00Z</cp:lastPrinted>
  <dcterms:created xsi:type="dcterms:W3CDTF">2019-05-14T11:12:00Z</dcterms:created>
  <dcterms:modified xsi:type="dcterms:W3CDTF">2019-05-14T11:40:00Z</dcterms:modified>
</cp:coreProperties>
</file>